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1745"/>
        <w:gridCol w:w="2045"/>
        <w:gridCol w:w="1746"/>
        <w:gridCol w:w="1844"/>
        <w:gridCol w:w="1746"/>
      </w:tblGrid>
      <w:tr w:rsidR="00F30FF7" w:rsidTr="00A11318">
        <w:tc>
          <w:tcPr>
            <w:tcW w:w="1890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20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  <w:r>
              <w:rPr>
                <w:b/>
              </w:rPr>
              <w:t>English I</w:t>
            </w:r>
            <w:r w:rsidR="00A10D5E">
              <w:rPr>
                <w:b/>
              </w:rPr>
              <w:t>I</w:t>
            </w:r>
          </w:p>
        </w:tc>
        <w:tc>
          <w:tcPr>
            <w:tcW w:w="1746" w:type="dxa"/>
          </w:tcPr>
          <w:p w:rsidR="00F30FF7" w:rsidRPr="00C52821" w:rsidRDefault="00BD7069" w:rsidP="001F118B">
            <w:pPr>
              <w:jc w:val="center"/>
              <w:rPr>
                <w:b/>
              </w:rPr>
            </w:pPr>
            <w:r>
              <w:rPr>
                <w:b/>
              </w:rPr>
              <w:t>2017</w:t>
            </w:r>
          </w:p>
        </w:tc>
        <w:tc>
          <w:tcPr>
            <w:tcW w:w="1844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</w:tr>
      <w:tr w:rsidR="00A11318" w:rsidTr="00A11318">
        <w:tc>
          <w:tcPr>
            <w:tcW w:w="1890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for Evaluation</w:t>
            </w:r>
          </w:p>
        </w:tc>
        <w:tc>
          <w:tcPr>
            <w:tcW w:w="17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4</w:t>
            </w:r>
          </w:p>
        </w:tc>
        <w:tc>
          <w:tcPr>
            <w:tcW w:w="20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3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Point2</w:t>
            </w:r>
          </w:p>
        </w:tc>
        <w:tc>
          <w:tcPr>
            <w:tcW w:w="1844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1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Not Met 0</w:t>
            </w:r>
          </w:p>
        </w:tc>
      </w:tr>
      <w:tr w:rsidR="00A11318" w:rsidTr="00A11318">
        <w:tc>
          <w:tcPr>
            <w:tcW w:w="1890" w:type="dxa"/>
          </w:tcPr>
          <w:p w:rsidR="00C52821" w:rsidRPr="00CE14E8" w:rsidRDefault="001F118B" w:rsidP="00CE14E8">
            <w:pPr>
              <w:jc w:val="center"/>
              <w:rPr>
                <w:b/>
              </w:rPr>
            </w:pPr>
            <w:r w:rsidRPr="00C52821">
              <w:rPr>
                <w:b/>
              </w:rPr>
              <w:t>Writing</w:t>
            </w:r>
            <w:r w:rsidR="007F0EB7">
              <w:rPr>
                <w:b/>
              </w:rPr>
              <w:t xml:space="preserve"> – 40</w:t>
            </w:r>
            <w:r w:rsidR="00CE14E8">
              <w:rPr>
                <w:b/>
              </w:rPr>
              <w:t xml:space="preserve"> pts.</w:t>
            </w:r>
          </w:p>
        </w:tc>
        <w:tc>
          <w:tcPr>
            <w:tcW w:w="1745" w:type="dxa"/>
          </w:tcPr>
          <w:p w:rsidR="001F118B" w:rsidRPr="00A11318" w:rsidRDefault="001F118B" w:rsidP="001F118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45" w:type="dxa"/>
          </w:tcPr>
          <w:p w:rsidR="001F118B" w:rsidRPr="00A11318" w:rsidRDefault="001F118B" w:rsidP="001F118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F118B" w:rsidRPr="00A11318" w:rsidRDefault="001F118B" w:rsidP="001F118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4" w:type="dxa"/>
          </w:tcPr>
          <w:p w:rsidR="001F118B" w:rsidRPr="00A11318" w:rsidRDefault="001F118B" w:rsidP="001F118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F118B" w:rsidRDefault="001F118B" w:rsidP="00CE14E8">
            <w:pPr>
              <w:rPr>
                <w:b/>
                <w:sz w:val="24"/>
                <w:szCs w:val="24"/>
              </w:rPr>
            </w:pPr>
          </w:p>
          <w:p w:rsidR="00C742E6" w:rsidRDefault="00C742E6" w:rsidP="00CE14E8">
            <w:pPr>
              <w:rPr>
                <w:b/>
                <w:sz w:val="24"/>
                <w:szCs w:val="24"/>
              </w:rPr>
            </w:pPr>
          </w:p>
          <w:p w:rsidR="00C742E6" w:rsidRDefault="00C742E6" w:rsidP="00CE14E8">
            <w:pPr>
              <w:rPr>
                <w:b/>
                <w:sz w:val="24"/>
                <w:szCs w:val="24"/>
              </w:rPr>
            </w:pPr>
          </w:p>
          <w:p w:rsidR="00C742E6" w:rsidRPr="00A11318" w:rsidRDefault="00C742E6" w:rsidP="00CE14E8">
            <w:pPr>
              <w:rPr>
                <w:b/>
                <w:sz w:val="24"/>
                <w:szCs w:val="24"/>
              </w:rPr>
            </w:pPr>
          </w:p>
        </w:tc>
      </w:tr>
      <w:tr w:rsidR="00A11318" w:rsidRPr="00946564" w:rsidTr="00A11318">
        <w:tc>
          <w:tcPr>
            <w:tcW w:w="1890" w:type="dxa"/>
          </w:tcPr>
          <w:p w:rsidR="001F118B" w:rsidRPr="00946564" w:rsidRDefault="001F118B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Introduction captures readers’ attention</w:t>
            </w:r>
          </w:p>
        </w:tc>
        <w:tc>
          <w:tcPr>
            <w:tcW w:w="1745" w:type="dxa"/>
          </w:tcPr>
          <w:p w:rsidR="001F118B" w:rsidRPr="00946564" w:rsidRDefault="001F118B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Introduction </w:t>
            </w:r>
            <w:r w:rsidR="00946564" w:rsidRPr="00946564">
              <w:rPr>
                <w:sz w:val="20"/>
                <w:szCs w:val="20"/>
              </w:rPr>
              <w:t xml:space="preserve">effectively </w:t>
            </w:r>
            <w:r w:rsidRPr="00946564">
              <w:rPr>
                <w:sz w:val="20"/>
                <w:szCs w:val="20"/>
              </w:rPr>
              <w:t xml:space="preserve">captures with an interesting fact or point to think about. </w:t>
            </w:r>
          </w:p>
        </w:tc>
        <w:tc>
          <w:tcPr>
            <w:tcW w:w="2045" w:type="dxa"/>
          </w:tcPr>
          <w:p w:rsidR="001F118B" w:rsidRPr="00946564" w:rsidRDefault="001F118B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Introduction takes reader into account but does not adequately capture their attention 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Introduction is relevant to topic but does not take the interests of the audience into account.</w:t>
            </w:r>
          </w:p>
        </w:tc>
        <w:tc>
          <w:tcPr>
            <w:tcW w:w="1844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Introduction is dull and uninviting.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No introduction is present.  Paper begins with first body paragraph.</w:t>
            </w:r>
          </w:p>
        </w:tc>
      </w:tr>
      <w:tr w:rsidR="00A11318" w:rsidRPr="00946564" w:rsidTr="00A11318">
        <w:tc>
          <w:tcPr>
            <w:tcW w:w="1890" w:type="dxa"/>
          </w:tcPr>
          <w:p w:rsidR="001F118B" w:rsidRPr="00946564" w:rsidRDefault="001F118B" w:rsidP="001F118B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Thesis statement</w:t>
            </w:r>
          </w:p>
        </w:tc>
        <w:tc>
          <w:tcPr>
            <w:tcW w:w="1745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Thesis statement clearly focuses on a specific research topic.</w:t>
            </w:r>
          </w:p>
        </w:tc>
        <w:tc>
          <w:tcPr>
            <w:tcW w:w="2045" w:type="dxa"/>
          </w:tcPr>
          <w:p w:rsidR="001F118B" w:rsidRPr="00946564" w:rsidRDefault="001F118B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Thesis statement is focused on a broad research topic</w:t>
            </w:r>
            <w:r w:rsidR="00946564" w:rsidRPr="00946564">
              <w:rPr>
                <w:sz w:val="20"/>
                <w:szCs w:val="20"/>
              </w:rPr>
              <w:t>, but, it</w:t>
            </w:r>
            <w:r w:rsidRPr="00946564">
              <w:rPr>
                <w:sz w:val="20"/>
                <w:szCs w:val="20"/>
              </w:rPr>
              <w:t xml:space="preserve"> does provide a central focus for the paper.</w:t>
            </w:r>
          </w:p>
        </w:tc>
        <w:tc>
          <w:tcPr>
            <w:tcW w:w="1746" w:type="dxa"/>
          </w:tcPr>
          <w:p w:rsidR="001F118B" w:rsidRPr="00946564" w:rsidRDefault="001F118B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Thesis </w:t>
            </w:r>
            <w:r w:rsidR="00946564" w:rsidRPr="00946564">
              <w:rPr>
                <w:sz w:val="20"/>
                <w:szCs w:val="20"/>
              </w:rPr>
              <w:t>is written as a</w:t>
            </w:r>
            <w:r w:rsidRPr="00946564">
              <w:rPr>
                <w:sz w:val="20"/>
                <w:szCs w:val="20"/>
              </w:rPr>
              <w:t xml:space="preserve"> research question</w:t>
            </w:r>
            <w:r w:rsidR="00946564" w:rsidRPr="00946564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1F118B" w:rsidRPr="00946564" w:rsidRDefault="001F118B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There is not a thesis statement in the introduction.</w:t>
            </w:r>
          </w:p>
        </w:tc>
      </w:tr>
      <w:tr w:rsidR="002A59BA" w:rsidRPr="00946564" w:rsidTr="00A11318">
        <w:tc>
          <w:tcPr>
            <w:tcW w:w="1890" w:type="dxa"/>
          </w:tcPr>
          <w:p w:rsidR="002A59BA" w:rsidRPr="00946564" w:rsidRDefault="002A59BA" w:rsidP="001F118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Transitions</w:t>
            </w:r>
          </w:p>
        </w:tc>
        <w:tc>
          <w:tcPr>
            <w:tcW w:w="1745" w:type="dxa"/>
          </w:tcPr>
          <w:p w:rsidR="002A59BA" w:rsidRPr="00946564" w:rsidRDefault="002A59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Transitions are used effectively.</w:t>
            </w:r>
          </w:p>
        </w:tc>
        <w:tc>
          <w:tcPr>
            <w:tcW w:w="2045" w:type="dxa"/>
          </w:tcPr>
          <w:p w:rsidR="002A59BA" w:rsidRDefault="002A59BA" w:rsidP="002A59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Transitions are present but do not create smooth movement from one idea/sentence, etc.,</w:t>
            </w:r>
          </w:p>
          <w:p w:rsidR="002A59BA" w:rsidRPr="00946564" w:rsidRDefault="002A59BA" w:rsidP="002A59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another</w:t>
            </w:r>
          </w:p>
        </w:tc>
        <w:tc>
          <w:tcPr>
            <w:tcW w:w="1746" w:type="dxa"/>
          </w:tcPr>
          <w:p w:rsidR="002A59BA" w:rsidRPr="00946564" w:rsidRDefault="002A59BA" w:rsidP="009465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Too few transitions are used.</w:t>
            </w:r>
          </w:p>
        </w:tc>
        <w:tc>
          <w:tcPr>
            <w:tcW w:w="1844" w:type="dxa"/>
          </w:tcPr>
          <w:p w:rsidR="002A59BA" w:rsidRPr="002A59BA" w:rsidRDefault="002A59BA" w:rsidP="002A59BA">
            <w:pPr>
              <w:rPr>
                <w:sz w:val="20"/>
                <w:szCs w:val="20"/>
              </w:rPr>
            </w:pPr>
            <w:r w:rsidRPr="002A59BA">
              <w:rPr>
                <w:sz w:val="20"/>
                <w:szCs w:val="20"/>
              </w:rPr>
              <w:t>Transitions are ineffective.</w:t>
            </w:r>
          </w:p>
        </w:tc>
        <w:tc>
          <w:tcPr>
            <w:tcW w:w="1746" w:type="dxa"/>
          </w:tcPr>
          <w:p w:rsidR="002A59BA" w:rsidRPr="00946564" w:rsidRDefault="002A59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Transitions are absent.</w:t>
            </w:r>
          </w:p>
        </w:tc>
      </w:tr>
      <w:tr w:rsidR="00A11318" w:rsidRPr="00946564" w:rsidTr="00A11318">
        <w:tc>
          <w:tcPr>
            <w:tcW w:w="1890" w:type="dxa"/>
          </w:tcPr>
          <w:p w:rsidR="001F118B" w:rsidRPr="00946564" w:rsidRDefault="001F118B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Conclusion restates thesis</w:t>
            </w:r>
          </w:p>
        </w:tc>
        <w:tc>
          <w:tcPr>
            <w:tcW w:w="1745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Conclusion restates the thesis in different words.</w:t>
            </w:r>
          </w:p>
        </w:tc>
        <w:tc>
          <w:tcPr>
            <w:tcW w:w="2045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Restatement of thesis mimics original thesis.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Restatement of thesis is confusing or is inconsistent with original ideas.</w:t>
            </w:r>
          </w:p>
        </w:tc>
        <w:tc>
          <w:tcPr>
            <w:tcW w:w="1844" w:type="dxa"/>
          </w:tcPr>
          <w:p w:rsidR="001F118B" w:rsidRPr="00946564" w:rsidRDefault="001F118B" w:rsidP="008A60DF">
            <w:pPr>
              <w:tabs>
                <w:tab w:val="left" w:pos="600"/>
                <w:tab w:val="center" w:pos="797"/>
              </w:tabs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Conclusion lacks a restatement of thesis.</w:t>
            </w:r>
          </w:p>
        </w:tc>
      </w:tr>
      <w:tr w:rsidR="00A11318" w:rsidRPr="00946564" w:rsidTr="00A11318">
        <w:tc>
          <w:tcPr>
            <w:tcW w:w="1890" w:type="dxa"/>
          </w:tcPr>
          <w:p w:rsidR="001F118B" w:rsidRPr="00946564" w:rsidRDefault="001F118B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ends with a concluding thought</w:t>
            </w:r>
          </w:p>
          <w:p w:rsidR="001F118B" w:rsidRDefault="001B4F6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="001F118B" w:rsidRPr="00946564">
              <w:rPr>
                <w:b/>
                <w:sz w:val="20"/>
                <w:szCs w:val="20"/>
              </w:rPr>
              <w:t>Do not say “I think” in this part of your paper!</w:t>
            </w:r>
          </w:p>
          <w:p w:rsidR="001B4F6C" w:rsidRPr="00946564" w:rsidRDefault="00BA318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</w:t>
            </w:r>
            <w:r w:rsidR="001B4F6C">
              <w:rPr>
                <w:b/>
                <w:sz w:val="20"/>
                <w:szCs w:val="20"/>
              </w:rPr>
              <w:t>Use a transition, but not “In conclusion</w:t>
            </w:r>
            <w:r>
              <w:rPr>
                <w:b/>
                <w:sz w:val="20"/>
                <w:szCs w:val="20"/>
              </w:rPr>
              <w:t>”</w:t>
            </w:r>
            <w:r w:rsidR="001B4F6C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745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ends with a pertinent, engaging closing thought.</w:t>
            </w:r>
          </w:p>
        </w:tc>
        <w:tc>
          <w:tcPr>
            <w:tcW w:w="2045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ends with a suitable closing thought.</w:t>
            </w:r>
          </w:p>
        </w:tc>
        <w:tc>
          <w:tcPr>
            <w:tcW w:w="1746" w:type="dxa"/>
          </w:tcPr>
          <w:p w:rsidR="001F118B" w:rsidRPr="00946564" w:rsidRDefault="00946564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ends with a c</w:t>
            </w:r>
            <w:r w:rsidR="001F118B" w:rsidRPr="00946564">
              <w:rPr>
                <w:sz w:val="20"/>
                <w:szCs w:val="20"/>
              </w:rPr>
              <w:t>losing thought</w:t>
            </w:r>
            <w:r w:rsidRPr="00946564">
              <w:rPr>
                <w:sz w:val="20"/>
                <w:szCs w:val="20"/>
              </w:rPr>
              <w:t xml:space="preserve"> that</w:t>
            </w:r>
            <w:r w:rsidR="001F118B" w:rsidRPr="00946564">
              <w:rPr>
                <w:sz w:val="20"/>
                <w:szCs w:val="20"/>
              </w:rPr>
              <w:t xml:space="preserve"> brings up a new main idea rather than summing up the paper.</w:t>
            </w:r>
          </w:p>
        </w:tc>
        <w:tc>
          <w:tcPr>
            <w:tcW w:w="1844" w:type="dxa"/>
          </w:tcPr>
          <w:p w:rsidR="001F118B" w:rsidRPr="00946564" w:rsidRDefault="00946564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ends with a c</w:t>
            </w:r>
            <w:r w:rsidR="001F118B" w:rsidRPr="00946564">
              <w:rPr>
                <w:sz w:val="20"/>
                <w:szCs w:val="20"/>
              </w:rPr>
              <w:t xml:space="preserve">losing thought </w:t>
            </w:r>
            <w:r w:rsidRPr="00946564">
              <w:rPr>
                <w:sz w:val="20"/>
                <w:szCs w:val="20"/>
              </w:rPr>
              <w:t xml:space="preserve">that </w:t>
            </w:r>
            <w:r w:rsidR="001F118B" w:rsidRPr="00946564">
              <w:rPr>
                <w:sz w:val="20"/>
                <w:szCs w:val="20"/>
              </w:rPr>
              <w:t>is not tightly linked to the topic.</w:t>
            </w:r>
          </w:p>
        </w:tc>
        <w:tc>
          <w:tcPr>
            <w:tcW w:w="1746" w:type="dxa"/>
          </w:tcPr>
          <w:p w:rsidR="001F118B" w:rsidRPr="00946564" w:rsidRDefault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ends abruptly.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366477" w:rsidRPr="00946564" w:rsidRDefault="00366477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sy</w:t>
            </w:r>
            <w:r w:rsidR="00F832EE">
              <w:rPr>
                <w:sz w:val="20"/>
                <w:szCs w:val="20"/>
              </w:rPr>
              <w:t>ntax (complete sentences) is</w:t>
            </w:r>
            <w:r w:rsidR="00990338" w:rsidRPr="00990338">
              <w:rPr>
                <w:sz w:val="20"/>
                <w:szCs w:val="20"/>
              </w:rPr>
              <w:t xml:space="preserve"> used </w:t>
            </w:r>
            <w:r>
              <w:rPr>
                <w:sz w:val="20"/>
                <w:szCs w:val="20"/>
              </w:rPr>
              <w:t>correctly.</w:t>
            </w:r>
          </w:p>
        </w:tc>
        <w:tc>
          <w:tcPr>
            <w:tcW w:w="2045" w:type="dxa"/>
          </w:tcPr>
          <w:p w:rsidR="00366477" w:rsidRDefault="00990338" w:rsidP="00366477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</w:t>
            </w:r>
            <w:r w:rsidR="00366477">
              <w:rPr>
                <w:sz w:val="20"/>
                <w:szCs w:val="20"/>
              </w:rPr>
              <w:t xml:space="preserve">English syntax </w:t>
            </w:r>
            <w:r w:rsidR="00F832EE">
              <w:rPr>
                <w:sz w:val="20"/>
                <w:szCs w:val="20"/>
              </w:rPr>
              <w:t>is</w:t>
            </w:r>
            <w:r w:rsidR="00366477">
              <w:rPr>
                <w:sz w:val="20"/>
                <w:szCs w:val="20"/>
              </w:rPr>
              <w:t xml:space="preserve"> used appropriately </w:t>
            </w:r>
            <w:r w:rsidRPr="00990338">
              <w:rPr>
                <w:sz w:val="20"/>
                <w:szCs w:val="20"/>
              </w:rPr>
              <w:t xml:space="preserve">with </w:t>
            </w:r>
            <w:r w:rsidR="00366477">
              <w:rPr>
                <w:sz w:val="20"/>
                <w:szCs w:val="20"/>
              </w:rPr>
              <w:t>few problems.</w:t>
            </w:r>
          </w:p>
          <w:p w:rsidR="00366477" w:rsidRDefault="00366477" w:rsidP="00366477">
            <w:pPr>
              <w:rPr>
                <w:sz w:val="20"/>
                <w:szCs w:val="20"/>
              </w:rPr>
            </w:pPr>
          </w:p>
          <w:p w:rsidR="00A11318" w:rsidRPr="00946564" w:rsidRDefault="00A11318" w:rsidP="00366477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91343C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</w:t>
            </w:r>
            <w:r w:rsidR="00F832EE">
              <w:rPr>
                <w:sz w:val="20"/>
                <w:szCs w:val="20"/>
              </w:rPr>
              <w:t xml:space="preserve">English syntax is </w:t>
            </w:r>
            <w:r w:rsidR="00366477">
              <w:rPr>
                <w:sz w:val="20"/>
                <w:szCs w:val="20"/>
              </w:rPr>
              <w:t>used with many problems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366477" w:rsidP="00F832EE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 xml:space="preserve">Minimal use of </w:t>
            </w:r>
            <w:r>
              <w:rPr>
                <w:sz w:val="20"/>
                <w:szCs w:val="20"/>
              </w:rPr>
              <w:t>correct English syntax confuses the reader</w:t>
            </w:r>
            <w:r w:rsidRPr="00366477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366477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</w:t>
            </w:r>
            <w:r w:rsidR="00F832EE">
              <w:rPr>
                <w:sz w:val="20"/>
                <w:szCs w:val="20"/>
              </w:rPr>
              <w:t xml:space="preserve">dard English syntax </w:t>
            </w:r>
            <w:r>
              <w:rPr>
                <w:sz w:val="20"/>
                <w:szCs w:val="20"/>
              </w:rPr>
              <w:t>disrupts the reader’s comprehension.</w:t>
            </w:r>
          </w:p>
        </w:tc>
      </w:tr>
      <w:tr w:rsidR="00F832EE" w:rsidRPr="00946564" w:rsidTr="00A11318">
        <w:tc>
          <w:tcPr>
            <w:tcW w:w="1890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F832EE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appropriately.</w:t>
            </w:r>
          </w:p>
        </w:tc>
        <w:tc>
          <w:tcPr>
            <w:tcW w:w="2045" w:type="dxa"/>
          </w:tcPr>
          <w:p w:rsidR="00F832EE" w:rsidRPr="00990338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appropriately with few problems.</w:t>
            </w:r>
          </w:p>
        </w:tc>
        <w:tc>
          <w:tcPr>
            <w:tcW w:w="1746" w:type="dxa"/>
          </w:tcPr>
          <w:p w:rsidR="00F832EE" w:rsidRDefault="00F832EE" w:rsidP="00F832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with many problems.</w:t>
            </w:r>
          </w:p>
        </w:tc>
        <w:tc>
          <w:tcPr>
            <w:tcW w:w="1844" w:type="dxa"/>
          </w:tcPr>
          <w:p w:rsidR="00F832EE" w:rsidRPr="00366477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Minimal use of standard English diction (word choice) confused the reader.</w:t>
            </w:r>
          </w:p>
        </w:tc>
        <w:tc>
          <w:tcPr>
            <w:tcW w:w="1746" w:type="dxa"/>
          </w:tcPr>
          <w:p w:rsidR="00F832EE" w:rsidRDefault="00F832EE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standard English diction (word choice) disrupts the reader’s comprehension.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  <w:bookmarkStart w:id="0" w:name="_GoBack"/>
            <w:bookmarkEnd w:id="0"/>
          </w:p>
        </w:tc>
        <w:tc>
          <w:tcPr>
            <w:tcW w:w="1745" w:type="dxa"/>
          </w:tcPr>
          <w:p w:rsidR="00A11318" w:rsidRDefault="00990338" w:rsidP="00F832EE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English </w:t>
            </w:r>
            <w:r w:rsidR="007C522A">
              <w:rPr>
                <w:sz w:val="20"/>
                <w:szCs w:val="20"/>
              </w:rPr>
              <w:t xml:space="preserve">grammar, including </w:t>
            </w:r>
            <w:r w:rsidR="00F832EE">
              <w:rPr>
                <w:sz w:val="20"/>
                <w:szCs w:val="20"/>
              </w:rPr>
              <w:t>correct verbs and</w:t>
            </w:r>
            <w:r w:rsid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="00F832EE">
              <w:rPr>
                <w:sz w:val="20"/>
                <w:szCs w:val="20"/>
              </w:rPr>
              <w:t xml:space="preserve"> used </w:t>
            </w:r>
            <w:r w:rsidRPr="00990338">
              <w:rPr>
                <w:sz w:val="20"/>
                <w:szCs w:val="20"/>
              </w:rPr>
              <w:t>appropriately for this grade level.</w:t>
            </w:r>
          </w:p>
        </w:tc>
        <w:tc>
          <w:tcPr>
            <w:tcW w:w="2045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app</w:t>
            </w:r>
            <w:r>
              <w:rPr>
                <w:sz w:val="20"/>
                <w:szCs w:val="20"/>
              </w:rPr>
              <w:t xml:space="preserve">ropriately for this grade level </w:t>
            </w:r>
            <w:r w:rsidR="00990338" w:rsidRPr="00990338">
              <w:rPr>
                <w:sz w:val="20"/>
                <w:szCs w:val="20"/>
              </w:rPr>
              <w:t>with a few problems.</w:t>
            </w:r>
          </w:p>
        </w:tc>
        <w:tc>
          <w:tcPr>
            <w:tcW w:w="1746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</w:t>
            </w:r>
            <w:r w:rsidR="00366477" w:rsidRPr="00366477">
              <w:rPr>
                <w:sz w:val="20"/>
                <w:szCs w:val="20"/>
              </w:rPr>
              <w:t>with many errors.</w:t>
            </w:r>
          </w:p>
        </w:tc>
        <w:tc>
          <w:tcPr>
            <w:tcW w:w="1844" w:type="dxa"/>
          </w:tcPr>
          <w:p w:rsidR="00A11318" w:rsidRPr="00946564" w:rsidRDefault="00366477" w:rsidP="00E51CCC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>Inconsistent use of standard English</w:t>
            </w:r>
            <w:r w:rsidR="00B9527C">
              <w:rPr>
                <w:sz w:val="20"/>
                <w:szCs w:val="20"/>
              </w:rPr>
              <w:t>,</w:t>
            </w:r>
            <w:r w:rsidRPr="00366477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>especially</w:t>
            </w:r>
            <w:r w:rsidR="00B9527C" w:rsidRPr="00B9527C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 xml:space="preserve">incorrect verbs and </w:t>
            </w:r>
            <w:r w:rsidR="00B9527C" w:rsidRPr="00B9527C">
              <w:rPr>
                <w:sz w:val="20"/>
                <w:szCs w:val="20"/>
              </w:rPr>
              <w:t xml:space="preserve">pronouns, </w:t>
            </w:r>
            <w:r w:rsidR="00E51CCC">
              <w:rPr>
                <w:sz w:val="20"/>
                <w:szCs w:val="20"/>
              </w:rPr>
              <w:t>distracts</w:t>
            </w:r>
            <w:r w:rsidR="00B9527C">
              <w:rPr>
                <w:sz w:val="20"/>
                <w:szCs w:val="20"/>
              </w:rPr>
              <w:t xml:space="preserve"> the reader’s</w:t>
            </w:r>
            <w:r w:rsidRPr="00366477">
              <w:rPr>
                <w:sz w:val="20"/>
                <w:szCs w:val="20"/>
              </w:rPr>
              <w:t xml:space="preserve"> comprehension.</w:t>
            </w:r>
          </w:p>
        </w:tc>
        <w:tc>
          <w:tcPr>
            <w:tcW w:w="1746" w:type="dxa"/>
          </w:tcPr>
          <w:p w:rsidR="00A11318" w:rsidRDefault="00E51CCC" w:rsidP="00E51C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</w:t>
            </w:r>
            <w:r w:rsidR="00366477" w:rsidRPr="00366477">
              <w:rPr>
                <w:sz w:val="20"/>
                <w:szCs w:val="20"/>
              </w:rPr>
              <w:t xml:space="preserve"> use of standard English</w:t>
            </w:r>
            <w:r w:rsidR="00B9527C">
              <w:rPr>
                <w:sz w:val="20"/>
                <w:szCs w:val="20"/>
              </w:rPr>
              <w:t>,</w:t>
            </w:r>
            <w:r w:rsidR="00366477" w:rsidRPr="0036647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especially incorrect verbs and</w:t>
            </w:r>
            <w:r w:rsidR="00B9527C" w:rsidRPr="00B9527C">
              <w:rPr>
                <w:sz w:val="20"/>
                <w:szCs w:val="20"/>
              </w:rPr>
              <w:t xml:space="preserve"> pronouns, </w:t>
            </w:r>
            <w:r w:rsidR="00B9527C">
              <w:rPr>
                <w:sz w:val="20"/>
                <w:szCs w:val="20"/>
              </w:rPr>
              <w:t>confuses the reader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</w:tr>
      <w:tr w:rsidR="00F832EE" w:rsidRPr="00946564" w:rsidTr="00A11318">
        <w:tc>
          <w:tcPr>
            <w:tcW w:w="1890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Grammar</w:t>
            </w:r>
          </w:p>
        </w:tc>
        <w:tc>
          <w:tcPr>
            <w:tcW w:w="1745" w:type="dxa"/>
          </w:tcPr>
          <w:p w:rsidR="00F832EE" w:rsidRPr="00990338" w:rsidRDefault="00F832EE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</w:t>
            </w:r>
            <w:r w:rsidR="00BD3AD4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 appropriately for this grade level.</w:t>
            </w:r>
          </w:p>
        </w:tc>
        <w:tc>
          <w:tcPr>
            <w:tcW w:w="2045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few problems.</w:t>
            </w:r>
          </w:p>
        </w:tc>
        <w:tc>
          <w:tcPr>
            <w:tcW w:w="1746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many problems.</w:t>
            </w:r>
          </w:p>
        </w:tc>
        <w:tc>
          <w:tcPr>
            <w:tcW w:w="1844" w:type="dxa"/>
          </w:tcPr>
          <w:p w:rsidR="00F832EE" w:rsidRPr="00366477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Mistakes in 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distract the reader.</w:t>
            </w:r>
          </w:p>
        </w:tc>
        <w:tc>
          <w:tcPr>
            <w:tcW w:w="1746" w:type="dxa"/>
          </w:tcPr>
          <w:p w:rsidR="00F832EE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Mistakes in standard English punctuation and capitalization disrupt the reader.</w:t>
            </w:r>
          </w:p>
        </w:tc>
      </w:tr>
      <w:tr w:rsidR="00BD3AD4" w:rsidRPr="00946564" w:rsidTr="00A11318">
        <w:tc>
          <w:tcPr>
            <w:tcW w:w="1890" w:type="dxa"/>
          </w:tcPr>
          <w:p w:rsidR="00BD3AD4" w:rsidRDefault="00BD3A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BD3AD4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Words are spelled correctly.</w:t>
            </w:r>
          </w:p>
        </w:tc>
        <w:tc>
          <w:tcPr>
            <w:tcW w:w="2045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few problems with spelling.</w:t>
            </w:r>
          </w:p>
        </w:tc>
        <w:tc>
          <w:tcPr>
            <w:tcW w:w="1746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many problems with spelling.</w:t>
            </w:r>
          </w:p>
        </w:tc>
        <w:tc>
          <w:tcPr>
            <w:tcW w:w="1844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Spelling errors distract the reader.</w:t>
            </w:r>
          </w:p>
        </w:tc>
        <w:tc>
          <w:tcPr>
            <w:tcW w:w="1746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leaves excessive spelling errors.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C52821" w:rsidRDefault="00A11318">
            <w:pPr>
              <w:rPr>
                <w:b/>
              </w:rPr>
            </w:pPr>
            <w:r w:rsidRPr="00C52821">
              <w:rPr>
                <w:b/>
              </w:rPr>
              <w:t>MLA</w:t>
            </w:r>
            <w:r w:rsidR="007D352A">
              <w:rPr>
                <w:b/>
              </w:rPr>
              <w:t xml:space="preserve"> – 28</w:t>
            </w:r>
            <w:r w:rsidR="00CE14E8">
              <w:rPr>
                <w:b/>
              </w:rPr>
              <w:t xml:space="preserve"> pts.</w:t>
            </w:r>
          </w:p>
          <w:p w:rsidR="00A11318" w:rsidRDefault="00CE14E8" w:rsidP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****************</w:t>
            </w:r>
          </w:p>
          <w:p w:rsidR="00C742E6" w:rsidRPr="00946564" w:rsidRDefault="00C742E6" w:rsidP="00CE14E8">
            <w:pPr>
              <w:rPr>
                <w:b/>
                <w:sz w:val="20"/>
                <w:szCs w:val="20"/>
              </w:rPr>
            </w:pP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</w:p>
          <w:p w:rsidR="00A662C6" w:rsidRDefault="00A662C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A662C6" w:rsidRPr="00CE14E8" w:rsidRDefault="00A662C6">
            <w:pPr>
              <w:rPr>
                <w:b/>
                <w:sz w:val="20"/>
                <w:szCs w:val="20"/>
              </w:rPr>
            </w:pPr>
          </w:p>
        </w:tc>
      </w:tr>
      <w:tr w:rsidR="00A11318" w:rsidRPr="00946564" w:rsidTr="00A11318">
        <w:tc>
          <w:tcPr>
            <w:tcW w:w="1890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Title and </w:t>
            </w:r>
          </w:p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Page Margins</w:t>
            </w: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has</w:t>
            </w:r>
            <w:r w:rsidR="00CE14E8">
              <w:rPr>
                <w:sz w:val="20"/>
                <w:szCs w:val="20"/>
              </w:rPr>
              <w:t xml:space="preserve"> correctly written title and</w:t>
            </w:r>
            <w:r w:rsidRPr="00946564">
              <w:rPr>
                <w:sz w:val="20"/>
                <w:szCs w:val="20"/>
              </w:rPr>
              <w:t xml:space="preserve"> 1”margins.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Title is incorrectly written, but margins are correct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Spacing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double-spaced with no extra spacing between paragraphs.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double-spaced; however, there is extra spacing between paragraphs.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not double-spaced.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Font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Font is Times New Roman, 12pt.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Font is Times New Roman </w:t>
            </w:r>
            <w:r w:rsidRPr="00946564">
              <w:rPr>
                <w:sz w:val="20"/>
                <w:szCs w:val="20"/>
                <w:u w:val="single"/>
              </w:rPr>
              <w:t>with a font size less that 12pt.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  <w:u w:val="single"/>
              </w:rPr>
              <w:t>Font is not Times New Roman</w:t>
            </w:r>
            <w:r w:rsidRPr="00946564">
              <w:rPr>
                <w:sz w:val="20"/>
                <w:szCs w:val="20"/>
              </w:rPr>
              <w:t xml:space="preserve"> but is 12pt</w:t>
            </w:r>
          </w:p>
        </w:tc>
        <w:tc>
          <w:tcPr>
            <w:tcW w:w="1844" w:type="dxa"/>
          </w:tcPr>
          <w:p w:rsidR="00A11318" w:rsidRPr="007F0EB7" w:rsidRDefault="007F0EB7" w:rsidP="001F118B">
            <w:pPr>
              <w:jc w:val="center"/>
              <w:rPr>
                <w:b/>
                <w:sz w:val="20"/>
                <w:szCs w:val="20"/>
              </w:rPr>
            </w:pPr>
            <w:r w:rsidRPr="007F0EB7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Both font and font size </w:t>
            </w:r>
            <w:r w:rsidR="007F0EB7">
              <w:rPr>
                <w:sz w:val="20"/>
                <w:szCs w:val="20"/>
              </w:rPr>
              <w:t>are incorrect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all quotations, paraphrases, and summaries in the paper.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almost all quotations, paraphrases, and summaries in the paper.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="007F0EB7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are formatted according to the 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2045" w:type="dxa"/>
          </w:tcPr>
          <w:p w:rsidR="00A11318" w:rsidRPr="00946564" w:rsidRDefault="00A11318" w:rsidP="00C52821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In-text citations mostly follow </w:t>
            </w:r>
            <w:r w:rsidR="00C52821" w:rsidRPr="00946564">
              <w:rPr>
                <w:sz w:val="20"/>
                <w:szCs w:val="20"/>
              </w:rPr>
              <w:t>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rPr>
                <w:b/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have necessary information, but do not follow MLA formatting.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A11318" w:rsidRPr="00946564" w:rsidTr="00A11318">
        <w:tc>
          <w:tcPr>
            <w:tcW w:w="1890" w:type="dxa"/>
          </w:tcPr>
          <w:p w:rsidR="00A11318" w:rsidRPr="00946564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Header with Page Numbers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Page numbers are in the top </w:t>
            </w:r>
            <w:r w:rsidR="00C52821">
              <w:rPr>
                <w:sz w:val="20"/>
                <w:szCs w:val="20"/>
              </w:rPr>
              <w:t xml:space="preserve">right </w:t>
            </w:r>
            <w:r w:rsidRPr="00946564">
              <w:rPr>
                <w:sz w:val="20"/>
                <w:szCs w:val="20"/>
              </w:rPr>
              <w:t>hand corner of each page with the writer’s last name.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 the writer’s last name; however, they are not in the top right hand corner.</w:t>
            </w:r>
          </w:p>
        </w:tc>
        <w:tc>
          <w:tcPr>
            <w:tcW w:w="1746" w:type="dxa"/>
          </w:tcPr>
          <w:p w:rsidR="00A11318" w:rsidRPr="00946564" w:rsidRDefault="00A11318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without the writer’s last name.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does not have any page numbers</w:t>
            </w:r>
          </w:p>
        </w:tc>
      </w:tr>
      <w:tr w:rsidR="00A11318" w:rsidRPr="00946564" w:rsidTr="00A11318">
        <w:trPr>
          <w:trHeight w:val="422"/>
        </w:trPr>
        <w:tc>
          <w:tcPr>
            <w:tcW w:w="1890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Heading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writer’s name, teacher’s name, c</w:t>
            </w:r>
            <w:r w:rsidR="00CE14E8">
              <w:rPr>
                <w:sz w:val="20"/>
                <w:szCs w:val="20"/>
              </w:rPr>
              <w:t xml:space="preserve">lass, and due date as a heading </w:t>
            </w:r>
            <w:r w:rsidR="00CE14E8" w:rsidRPr="00D01158">
              <w:rPr>
                <w:b/>
                <w:sz w:val="20"/>
                <w:szCs w:val="20"/>
              </w:rPr>
              <w:t>double spaced</w:t>
            </w:r>
            <w:r w:rsidR="00CE14E8">
              <w:rPr>
                <w:sz w:val="20"/>
                <w:szCs w:val="20"/>
              </w:rPr>
              <w:t xml:space="preserve"> and placed at the upper left margin.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most of the required information in the heading.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First page has most of the required information in the heading, but it is not spaced correctly.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</w:tbl>
    <w:p w:rsidR="00AE43F2" w:rsidRDefault="00AE43F2">
      <w:pPr>
        <w:rPr>
          <w:sz w:val="20"/>
          <w:szCs w:val="20"/>
        </w:rPr>
      </w:pPr>
    </w:p>
    <w:p w:rsidR="00C742E6" w:rsidRDefault="00FD4AD0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468D4">
        <w:rPr>
          <w:b/>
          <w:sz w:val="20"/>
          <w:szCs w:val="20"/>
        </w:rPr>
        <w:t xml:space="preserve">Total Points (including Works Cited and Outline) </w:t>
      </w:r>
      <w:r>
        <w:rPr>
          <w:b/>
          <w:sz w:val="20"/>
          <w:szCs w:val="20"/>
        </w:rPr>
        <w:t>= 100 points</w:t>
      </w:r>
    </w:p>
    <w:p w:rsidR="00C742E6" w:rsidRDefault="00C742E6">
      <w:pPr>
        <w:rPr>
          <w:b/>
          <w:sz w:val="20"/>
          <w:szCs w:val="20"/>
        </w:rPr>
      </w:pPr>
    </w:p>
    <w:p w:rsidR="00A47AEC" w:rsidRDefault="00A47AEC">
      <w:pPr>
        <w:rPr>
          <w:b/>
          <w:sz w:val="20"/>
          <w:szCs w:val="20"/>
        </w:rPr>
      </w:pPr>
    </w:p>
    <w:p w:rsidR="00C52821" w:rsidRDefault="00A15E46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Works Cited Page (22</w:t>
      </w:r>
      <w:r w:rsidR="00C52821">
        <w:rPr>
          <w:b/>
          <w:sz w:val="20"/>
          <w:szCs w:val="20"/>
        </w:rPr>
        <w:t xml:space="preserve"> points)</w:t>
      </w:r>
    </w:p>
    <w:p w:rsidR="00C52821" w:rsidRP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 xml:space="preserve">__/1 </w:t>
      </w:r>
      <w:r w:rsidR="00CE14E8">
        <w:rPr>
          <w:sz w:val="20"/>
          <w:szCs w:val="20"/>
        </w:rPr>
        <w:t>Last name and page # are in top</w:t>
      </w:r>
      <w:r w:rsidRPr="00C52821">
        <w:rPr>
          <w:sz w:val="20"/>
          <w:szCs w:val="20"/>
        </w:rPr>
        <w:t xml:space="preserve"> right hand corner of page</w:t>
      </w:r>
    </w:p>
    <w:p w:rsid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>
        <w:rPr>
          <w:sz w:val="20"/>
          <w:szCs w:val="20"/>
        </w:rPr>
        <w:t>1</w:t>
      </w:r>
      <w:r w:rsidRPr="00C52821">
        <w:rPr>
          <w:sz w:val="20"/>
          <w:szCs w:val="20"/>
        </w:rPr>
        <w:t xml:space="preserve"> Works Cited</w:t>
      </w:r>
      <w:r w:rsidR="00D9001F">
        <w:rPr>
          <w:sz w:val="20"/>
          <w:szCs w:val="20"/>
        </w:rPr>
        <w:t xml:space="preserve"> (title)</w:t>
      </w:r>
      <w:r w:rsidRPr="00C52821">
        <w:rPr>
          <w:sz w:val="20"/>
          <w:szCs w:val="20"/>
        </w:rPr>
        <w:t xml:space="preserve"> is centered on page </w:t>
      </w:r>
    </w:p>
    <w:p w:rsidR="00C52821" w:rsidRPr="00C52821" w:rsidRDefault="00C52821" w:rsidP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C742E6">
        <w:rPr>
          <w:sz w:val="20"/>
          <w:szCs w:val="20"/>
        </w:rPr>
        <w:t>2</w:t>
      </w:r>
      <w:r w:rsidRPr="00C52821">
        <w:rPr>
          <w:sz w:val="20"/>
          <w:szCs w:val="20"/>
        </w:rPr>
        <w:t xml:space="preserve"> All information is double-spaced without extra spacing</w:t>
      </w:r>
    </w:p>
    <w:p w:rsidR="003634F7" w:rsidRDefault="003634F7" w:rsidP="003634F7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>
        <w:rPr>
          <w:sz w:val="20"/>
          <w:szCs w:val="20"/>
        </w:rPr>
        <w:t>3</w:t>
      </w:r>
      <w:r w:rsidRPr="00C52821">
        <w:rPr>
          <w:sz w:val="20"/>
          <w:szCs w:val="20"/>
        </w:rPr>
        <w:t xml:space="preserve"> Sources are in alphabetical order</w:t>
      </w:r>
    </w:p>
    <w:p w:rsidR="003634F7" w:rsidRDefault="003634F7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Pr="00C52821">
        <w:rPr>
          <w:sz w:val="20"/>
          <w:szCs w:val="20"/>
        </w:rPr>
        <w:t xml:space="preserve"> Second line of source information has hanging indent</w:t>
      </w:r>
      <w:r>
        <w:rPr>
          <w:sz w:val="20"/>
          <w:szCs w:val="20"/>
        </w:rPr>
        <w:t>ion</w:t>
      </w:r>
    </w:p>
    <w:p w:rsidR="003634F7" w:rsidRDefault="003634F7">
      <w:pPr>
        <w:rPr>
          <w:sz w:val="20"/>
          <w:szCs w:val="20"/>
        </w:rPr>
      </w:pPr>
      <w:r>
        <w:rPr>
          <w:sz w:val="20"/>
          <w:szCs w:val="20"/>
        </w:rPr>
        <w:t>__/4</w:t>
      </w:r>
      <w:r w:rsidRPr="00C5282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All required information is included/ </w:t>
      </w:r>
      <w:r w:rsidRPr="00C52821">
        <w:rPr>
          <w:sz w:val="20"/>
          <w:szCs w:val="20"/>
        </w:rPr>
        <w:t>Order of info</w:t>
      </w:r>
      <w:r>
        <w:rPr>
          <w:sz w:val="20"/>
          <w:szCs w:val="20"/>
        </w:rPr>
        <w:t>rmation is correct</w:t>
      </w:r>
    </w:p>
    <w:p w:rsidR="003634F7" w:rsidRDefault="003634F7">
      <w:pPr>
        <w:rPr>
          <w:sz w:val="20"/>
          <w:szCs w:val="20"/>
        </w:rPr>
      </w:pPr>
      <w:r>
        <w:rPr>
          <w:sz w:val="20"/>
          <w:szCs w:val="20"/>
        </w:rPr>
        <w:t>__/3 Capitalization and punctuation</w:t>
      </w:r>
      <w:r w:rsidRPr="00C52821">
        <w:rPr>
          <w:sz w:val="20"/>
          <w:szCs w:val="20"/>
        </w:rPr>
        <w:t xml:space="preserve"> is correct</w:t>
      </w:r>
    </w:p>
    <w:p w:rsidR="00D9001F" w:rsidRPr="00C52821" w:rsidRDefault="00D9001F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3634F7">
        <w:rPr>
          <w:sz w:val="20"/>
          <w:szCs w:val="20"/>
        </w:rPr>
        <w:t>5</w:t>
      </w:r>
      <w:r w:rsidRPr="00C52821">
        <w:rPr>
          <w:sz w:val="20"/>
          <w:szCs w:val="20"/>
        </w:rPr>
        <w:t xml:space="preserve"> Citations in the paper match sources on Works Cited page</w:t>
      </w:r>
    </w:p>
    <w:p w:rsidR="00C52821" w:rsidRDefault="00C52821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Total:_</w:t>
      </w:r>
      <w:proofErr w:type="gramEnd"/>
      <w:r>
        <w:rPr>
          <w:b/>
          <w:sz w:val="20"/>
          <w:szCs w:val="20"/>
        </w:rPr>
        <w:t>____________</w:t>
      </w:r>
    </w:p>
    <w:p w:rsidR="009B22BA" w:rsidRDefault="009B22BA">
      <w:pPr>
        <w:rPr>
          <w:b/>
          <w:sz w:val="20"/>
          <w:szCs w:val="20"/>
        </w:rPr>
      </w:pPr>
    </w:p>
    <w:p w:rsidR="00C52821" w:rsidRDefault="00C742E6">
      <w:pPr>
        <w:rPr>
          <w:b/>
          <w:sz w:val="20"/>
          <w:szCs w:val="20"/>
        </w:rPr>
      </w:pPr>
      <w:r>
        <w:rPr>
          <w:b/>
          <w:sz w:val="20"/>
          <w:szCs w:val="20"/>
        </w:rPr>
        <w:t>Outline (10</w:t>
      </w:r>
      <w:r w:rsidR="00C52821">
        <w:rPr>
          <w:b/>
          <w:sz w:val="20"/>
          <w:szCs w:val="20"/>
        </w:rPr>
        <w:t xml:space="preserve"> points)</w:t>
      </w:r>
    </w:p>
    <w:p w:rsidR="00C52821" w:rsidRP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__/2 Heading</w:t>
      </w:r>
      <w:r w:rsidR="00D40B81">
        <w:rPr>
          <w:sz w:val="20"/>
          <w:szCs w:val="20"/>
        </w:rPr>
        <w:t xml:space="preserve"> and title information are</w:t>
      </w:r>
      <w:r w:rsidRPr="00C52821">
        <w:rPr>
          <w:sz w:val="20"/>
          <w:szCs w:val="20"/>
        </w:rPr>
        <w:t xml:space="preserve"> correct.</w:t>
      </w:r>
    </w:p>
    <w:p w:rsidR="00C52821" w:rsidRP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__/2 Roman numerals are used to separate main ideas.</w:t>
      </w:r>
    </w:p>
    <w:p w:rsidR="00C52821" w:rsidRP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__/2 There</w:t>
      </w:r>
      <w:r w:rsidR="00D40B81">
        <w:rPr>
          <w:sz w:val="20"/>
          <w:szCs w:val="20"/>
        </w:rPr>
        <w:t xml:space="preserve"> is a “B” for every “A” and a “2</w:t>
      </w:r>
      <w:r w:rsidRPr="00C52821">
        <w:rPr>
          <w:sz w:val="20"/>
          <w:szCs w:val="20"/>
        </w:rPr>
        <w:t>” for ever</w:t>
      </w:r>
      <w:r w:rsidR="00D40B81">
        <w:rPr>
          <w:sz w:val="20"/>
          <w:szCs w:val="20"/>
        </w:rPr>
        <w:t>y “1</w:t>
      </w:r>
      <w:r w:rsidRPr="00C52821">
        <w:rPr>
          <w:sz w:val="20"/>
          <w:szCs w:val="20"/>
        </w:rPr>
        <w:t>.”</w:t>
      </w:r>
    </w:p>
    <w:p w:rsidR="00C52821" w:rsidRP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__/2 Thesis statement on paper matches thesis on outline.</w:t>
      </w:r>
    </w:p>
    <w:p w:rsidR="00C52821" w:rsidRDefault="00C52821" w:rsidP="00C52821">
      <w:pPr>
        <w:rPr>
          <w:sz w:val="20"/>
          <w:szCs w:val="20"/>
        </w:rPr>
      </w:pPr>
      <w:r w:rsidRPr="00C52821">
        <w:rPr>
          <w:sz w:val="20"/>
          <w:szCs w:val="20"/>
        </w:rPr>
        <w:t>__/2 All information is double-spaced without extra spacing</w:t>
      </w:r>
    </w:p>
    <w:p w:rsidR="00C52821" w:rsidRDefault="00C52821">
      <w:pPr>
        <w:rPr>
          <w:b/>
          <w:sz w:val="20"/>
          <w:szCs w:val="20"/>
        </w:rPr>
      </w:pPr>
      <w:proofErr w:type="gramStart"/>
      <w:r w:rsidRPr="00C52821">
        <w:rPr>
          <w:b/>
          <w:sz w:val="20"/>
          <w:szCs w:val="20"/>
        </w:rPr>
        <w:t>Total:_</w:t>
      </w:r>
      <w:proofErr w:type="gramEnd"/>
      <w:r w:rsidRPr="00C52821">
        <w:rPr>
          <w:b/>
          <w:sz w:val="20"/>
          <w:szCs w:val="20"/>
        </w:rPr>
        <w:t>_________</w:t>
      </w:r>
    </w:p>
    <w:p w:rsidR="00C52821" w:rsidRPr="007549A7" w:rsidRDefault="007549A7">
      <w:pPr>
        <w:rPr>
          <w:b/>
          <w:sz w:val="24"/>
          <w:szCs w:val="24"/>
        </w:rPr>
      </w:pPr>
      <w:r w:rsidRPr="007549A7">
        <w:rPr>
          <w:b/>
          <w:sz w:val="24"/>
          <w:szCs w:val="24"/>
        </w:rPr>
        <w:t>IMPORTANT POINTS TO REMEMBER:</w:t>
      </w:r>
    </w:p>
    <w:p w:rsidR="007549A7" w:rsidRDefault="007549A7">
      <w:pPr>
        <w:rPr>
          <w:sz w:val="24"/>
          <w:szCs w:val="24"/>
        </w:rPr>
      </w:pPr>
      <w:r w:rsidRPr="007549A7">
        <w:rPr>
          <w:sz w:val="24"/>
          <w:szCs w:val="24"/>
        </w:rPr>
        <w:t>*</w:t>
      </w:r>
      <w:r w:rsidR="0016261C">
        <w:rPr>
          <w:sz w:val="24"/>
          <w:szCs w:val="24"/>
        </w:rPr>
        <w:t xml:space="preserve">You </w:t>
      </w:r>
      <w:r w:rsidR="0016261C" w:rsidRPr="0016261C">
        <w:rPr>
          <w:sz w:val="24"/>
          <w:szCs w:val="24"/>
        </w:rPr>
        <w:t xml:space="preserve">must </w:t>
      </w:r>
      <w:r w:rsidRPr="007549A7">
        <w:rPr>
          <w:b/>
          <w:sz w:val="24"/>
          <w:szCs w:val="24"/>
        </w:rPr>
        <w:t>use</w:t>
      </w:r>
      <w:r w:rsidR="00EC272F">
        <w:rPr>
          <w:sz w:val="24"/>
          <w:szCs w:val="24"/>
        </w:rPr>
        <w:t xml:space="preserve"> 4</w:t>
      </w:r>
      <w:r w:rsidRPr="007549A7">
        <w:rPr>
          <w:sz w:val="24"/>
          <w:szCs w:val="24"/>
        </w:rPr>
        <w:t xml:space="preserve"> sources </w:t>
      </w:r>
      <w:r w:rsidRPr="007549A7">
        <w:rPr>
          <w:b/>
          <w:sz w:val="24"/>
          <w:szCs w:val="24"/>
        </w:rPr>
        <w:t>in</w:t>
      </w:r>
      <w:r w:rsidR="00430C6B">
        <w:rPr>
          <w:sz w:val="24"/>
          <w:szCs w:val="24"/>
        </w:rPr>
        <w:t xml:space="preserve"> the paper (databases and reliable sources</w:t>
      </w:r>
      <w:r w:rsidRPr="007549A7">
        <w:rPr>
          <w:sz w:val="24"/>
          <w:szCs w:val="24"/>
        </w:rPr>
        <w:t xml:space="preserve"> only).</w:t>
      </w:r>
    </w:p>
    <w:p w:rsidR="007549A7" w:rsidRDefault="007549A7">
      <w:pPr>
        <w:rPr>
          <w:sz w:val="24"/>
          <w:szCs w:val="24"/>
        </w:rPr>
      </w:pPr>
      <w:r>
        <w:rPr>
          <w:sz w:val="24"/>
          <w:szCs w:val="24"/>
        </w:rPr>
        <w:t xml:space="preserve">*Paper </w:t>
      </w:r>
      <w:r w:rsidRPr="007549A7">
        <w:rPr>
          <w:b/>
          <w:sz w:val="24"/>
          <w:szCs w:val="24"/>
        </w:rPr>
        <w:t>must be</w:t>
      </w:r>
      <w:r>
        <w:rPr>
          <w:sz w:val="24"/>
          <w:szCs w:val="24"/>
        </w:rPr>
        <w:t xml:space="preserve"> at least </w:t>
      </w:r>
      <w:r w:rsidR="00502ED7">
        <w:rPr>
          <w:b/>
          <w:sz w:val="24"/>
          <w:szCs w:val="24"/>
        </w:rPr>
        <w:t>4</w:t>
      </w:r>
      <w:r w:rsidRPr="007549A7">
        <w:rPr>
          <w:b/>
          <w:sz w:val="24"/>
          <w:szCs w:val="24"/>
        </w:rPr>
        <w:t xml:space="preserve"> full</w:t>
      </w:r>
      <w:r>
        <w:rPr>
          <w:sz w:val="24"/>
          <w:szCs w:val="24"/>
        </w:rPr>
        <w:t xml:space="preserve"> pages but </w:t>
      </w:r>
      <w:r w:rsidR="00430C6B">
        <w:rPr>
          <w:b/>
          <w:sz w:val="24"/>
          <w:szCs w:val="24"/>
        </w:rPr>
        <w:t>no more than 5</w:t>
      </w:r>
      <w:r>
        <w:rPr>
          <w:sz w:val="24"/>
          <w:szCs w:val="24"/>
        </w:rPr>
        <w:t xml:space="preserve"> pages.</w:t>
      </w:r>
    </w:p>
    <w:p w:rsidR="007549A7" w:rsidRDefault="007549A7">
      <w:pPr>
        <w:rPr>
          <w:sz w:val="24"/>
          <w:szCs w:val="24"/>
        </w:rPr>
      </w:pPr>
      <w:r>
        <w:rPr>
          <w:sz w:val="24"/>
          <w:szCs w:val="24"/>
        </w:rPr>
        <w:t xml:space="preserve">*You </w:t>
      </w:r>
      <w:r w:rsidRPr="007549A7">
        <w:rPr>
          <w:b/>
          <w:sz w:val="24"/>
          <w:szCs w:val="24"/>
        </w:rPr>
        <w:t>must</w:t>
      </w:r>
      <w:r>
        <w:rPr>
          <w:sz w:val="24"/>
          <w:szCs w:val="24"/>
        </w:rPr>
        <w:t xml:space="preserve"> include a Works Cited page </w:t>
      </w:r>
      <w:r w:rsidRPr="00631437">
        <w:rPr>
          <w:b/>
          <w:sz w:val="24"/>
          <w:szCs w:val="24"/>
        </w:rPr>
        <w:t>and</w:t>
      </w:r>
      <w:r>
        <w:rPr>
          <w:sz w:val="24"/>
          <w:szCs w:val="24"/>
        </w:rPr>
        <w:t xml:space="preserve"> parenthetical documentation. Without these two items, your pape</w:t>
      </w:r>
      <w:r w:rsidR="00631437">
        <w:rPr>
          <w:sz w:val="24"/>
          <w:szCs w:val="24"/>
        </w:rPr>
        <w:t xml:space="preserve">r is considered </w:t>
      </w:r>
      <w:r w:rsidR="00631437" w:rsidRPr="00631437">
        <w:rPr>
          <w:b/>
          <w:sz w:val="24"/>
          <w:szCs w:val="24"/>
        </w:rPr>
        <w:t>plagiarized</w:t>
      </w:r>
      <w:r w:rsidR="00631437">
        <w:rPr>
          <w:sz w:val="24"/>
          <w:szCs w:val="24"/>
        </w:rPr>
        <w:t xml:space="preserve"> and will receive a </w:t>
      </w:r>
      <w:r w:rsidR="00631437" w:rsidRPr="00631437">
        <w:rPr>
          <w:b/>
          <w:sz w:val="24"/>
          <w:szCs w:val="24"/>
        </w:rPr>
        <w:t>0.</w:t>
      </w:r>
    </w:p>
    <w:p w:rsidR="007549A7" w:rsidRDefault="007549A7" w:rsidP="007549A7">
      <w:pPr>
        <w:rPr>
          <w:sz w:val="24"/>
          <w:szCs w:val="24"/>
        </w:rPr>
      </w:pPr>
      <w:r>
        <w:rPr>
          <w:sz w:val="24"/>
          <w:szCs w:val="24"/>
        </w:rPr>
        <w:t xml:space="preserve">*Papers turned in late will receive a </w:t>
      </w:r>
      <w:r w:rsidR="00430C6B">
        <w:rPr>
          <w:b/>
          <w:sz w:val="24"/>
          <w:szCs w:val="24"/>
        </w:rPr>
        <w:t>late grade</w:t>
      </w:r>
      <w:r>
        <w:rPr>
          <w:sz w:val="24"/>
          <w:szCs w:val="24"/>
        </w:rPr>
        <w:t>.</w:t>
      </w:r>
      <w:r w:rsidR="00430C6B">
        <w:rPr>
          <w:sz w:val="24"/>
          <w:szCs w:val="24"/>
        </w:rPr>
        <w:t xml:space="preserve">  A hard copy of the paper is due at the </w:t>
      </w:r>
      <w:r w:rsidR="00430C6B" w:rsidRPr="00430C6B">
        <w:rPr>
          <w:b/>
          <w:sz w:val="24"/>
          <w:szCs w:val="24"/>
        </w:rPr>
        <w:t>beginning</w:t>
      </w:r>
      <w:r w:rsidR="00430C6B">
        <w:rPr>
          <w:sz w:val="24"/>
          <w:szCs w:val="24"/>
        </w:rPr>
        <w:t xml:space="preserve"> of the class period. </w:t>
      </w:r>
      <w:r w:rsidR="00430C6B" w:rsidRPr="00430C6B">
        <w:rPr>
          <w:b/>
          <w:sz w:val="24"/>
          <w:szCs w:val="24"/>
        </w:rPr>
        <w:t>Finish early and print your paper in advance</w:t>
      </w:r>
      <w:r w:rsidR="00430C6B">
        <w:rPr>
          <w:sz w:val="24"/>
          <w:szCs w:val="24"/>
        </w:rPr>
        <w:t xml:space="preserve"> in case of any </w:t>
      </w:r>
      <w:r w:rsidR="00EB5EC0">
        <w:rPr>
          <w:sz w:val="24"/>
          <w:szCs w:val="24"/>
        </w:rPr>
        <w:t>computer/</w:t>
      </w:r>
      <w:r w:rsidR="00430C6B">
        <w:rPr>
          <w:sz w:val="24"/>
          <w:szCs w:val="24"/>
        </w:rPr>
        <w:t>printer problems.</w:t>
      </w:r>
    </w:p>
    <w:p w:rsidR="00631437" w:rsidRPr="00631437" w:rsidRDefault="00631437" w:rsidP="007549A7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*In addition to the hard copy submitted in class, your paper must be </w:t>
      </w:r>
      <w:r w:rsidRPr="00631437">
        <w:rPr>
          <w:b/>
          <w:sz w:val="24"/>
          <w:szCs w:val="24"/>
        </w:rPr>
        <w:t>submitted to turnitin.com by 6:00 a.m. on the due date.</w:t>
      </w:r>
    </w:p>
    <w:p w:rsidR="007549A7" w:rsidRDefault="007549A7" w:rsidP="007549A7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="00760921" w:rsidRPr="00760921">
        <w:rPr>
          <w:b/>
          <w:sz w:val="24"/>
          <w:szCs w:val="24"/>
        </w:rPr>
        <w:t>Title</w:t>
      </w:r>
      <w:r w:rsidR="00760921">
        <w:rPr>
          <w:sz w:val="24"/>
          <w:szCs w:val="24"/>
        </w:rPr>
        <w:t xml:space="preserve"> – centered, 12 pt. TNR, not bold, not underlined, not in quotation marks, etc.</w:t>
      </w:r>
    </w:p>
    <w:p w:rsidR="00C52821" w:rsidRPr="0088302C" w:rsidRDefault="0000190D">
      <w:pPr>
        <w:rPr>
          <w:sz w:val="24"/>
          <w:szCs w:val="24"/>
        </w:rPr>
      </w:pPr>
      <w:r>
        <w:rPr>
          <w:sz w:val="24"/>
          <w:szCs w:val="24"/>
        </w:rPr>
        <w:t xml:space="preserve">*The research paper counts as </w:t>
      </w:r>
      <w:r w:rsidR="00F206D1">
        <w:rPr>
          <w:b/>
          <w:sz w:val="24"/>
          <w:szCs w:val="24"/>
        </w:rPr>
        <w:t>2 test grad</w:t>
      </w:r>
      <w:r w:rsidR="00760921" w:rsidRPr="0000190D">
        <w:rPr>
          <w:b/>
          <w:sz w:val="24"/>
          <w:szCs w:val="24"/>
        </w:rPr>
        <w:t>e</w:t>
      </w:r>
      <w:r w:rsidR="00F206D1">
        <w:rPr>
          <w:b/>
          <w:sz w:val="24"/>
          <w:szCs w:val="24"/>
        </w:rPr>
        <w:t>s (1 for content; 1 for writing and MLA style)</w:t>
      </w:r>
      <w:r w:rsidR="00712600">
        <w:rPr>
          <w:sz w:val="24"/>
          <w:szCs w:val="24"/>
        </w:rPr>
        <w:t>; however, you will have several other homework and quiz grades as you</w:t>
      </w:r>
      <w:r w:rsidR="0016261C">
        <w:rPr>
          <w:sz w:val="24"/>
          <w:szCs w:val="24"/>
        </w:rPr>
        <w:t xml:space="preserve"> work on the research process.</w:t>
      </w:r>
    </w:p>
    <w:sectPr w:rsidR="00C52821" w:rsidRPr="0088302C" w:rsidSect="008A60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18B"/>
    <w:rsid w:val="0000190D"/>
    <w:rsid w:val="000139CA"/>
    <w:rsid w:val="0016261C"/>
    <w:rsid w:val="001B4F6C"/>
    <w:rsid w:val="001F118B"/>
    <w:rsid w:val="002A59BA"/>
    <w:rsid w:val="003634F7"/>
    <w:rsid w:val="00366477"/>
    <w:rsid w:val="00382E1C"/>
    <w:rsid w:val="00430C6B"/>
    <w:rsid w:val="004E1A44"/>
    <w:rsid w:val="00502ED7"/>
    <w:rsid w:val="005B670F"/>
    <w:rsid w:val="005F7A2E"/>
    <w:rsid w:val="00631437"/>
    <w:rsid w:val="00656192"/>
    <w:rsid w:val="00666FC7"/>
    <w:rsid w:val="00681132"/>
    <w:rsid w:val="00690328"/>
    <w:rsid w:val="00712600"/>
    <w:rsid w:val="007549A7"/>
    <w:rsid w:val="00760921"/>
    <w:rsid w:val="007709BA"/>
    <w:rsid w:val="007C522A"/>
    <w:rsid w:val="007D352A"/>
    <w:rsid w:val="007F0EB7"/>
    <w:rsid w:val="008654E9"/>
    <w:rsid w:val="0088302C"/>
    <w:rsid w:val="008A60DF"/>
    <w:rsid w:val="0091343C"/>
    <w:rsid w:val="00946564"/>
    <w:rsid w:val="00990338"/>
    <w:rsid w:val="009B22BA"/>
    <w:rsid w:val="00A10D5E"/>
    <w:rsid w:val="00A11318"/>
    <w:rsid w:val="00A15E46"/>
    <w:rsid w:val="00A468D4"/>
    <w:rsid w:val="00A47AEC"/>
    <w:rsid w:val="00A662C6"/>
    <w:rsid w:val="00AE43F2"/>
    <w:rsid w:val="00B9527C"/>
    <w:rsid w:val="00BA318E"/>
    <w:rsid w:val="00BD3AD4"/>
    <w:rsid w:val="00BD7069"/>
    <w:rsid w:val="00C52821"/>
    <w:rsid w:val="00C742E6"/>
    <w:rsid w:val="00CE14E8"/>
    <w:rsid w:val="00D01158"/>
    <w:rsid w:val="00D219E9"/>
    <w:rsid w:val="00D40B81"/>
    <w:rsid w:val="00D9001F"/>
    <w:rsid w:val="00E11212"/>
    <w:rsid w:val="00E51CCC"/>
    <w:rsid w:val="00EB5EC0"/>
    <w:rsid w:val="00EC272F"/>
    <w:rsid w:val="00EC44AF"/>
    <w:rsid w:val="00F206D1"/>
    <w:rsid w:val="00F30FF7"/>
    <w:rsid w:val="00F832EE"/>
    <w:rsid w:val="00FC015D"/>
    <w:rsid w:val="00FD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86E09"/>
  <w15:docId w15:val="{AA3AFDCA-B6B4-43DC-A1CB-B3F9E4BF3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1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Cabarrus County Schools</Company>
  <LinksUpToDate>false</LinksUpToDate>
  <CharactersWithSpaces>7411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sysop</dc:creator>
  <cp:lastModifiedBy>Poorman, Paula</cp:lastModifiedBy>
  <cp:revision>18</cp:revision>
  <cp:lastPrinted>2016-04-02T21:10:00Z</cp:lastPrinted>
  <dcterms:created xsi:type="dcterms:W3CDTF">2017-04-01T15:13:00Z</dcterms:created>
  <dcterms:modified xsi:type="dcterms:W3CDTF">2017-10-10T01:32:00Z</dcterms:modified>
</cp:coreProperties>
</file>